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40" w:line="240" w:lineRule="auto"/>
        <w:ind w:left="881" w:right="370" w:firstLine="0"/>
        <w:jc w:val="center"/>
        <w:rPr>
          <w:b w:val="1"/>
          <w:bCs w:val="1"/>
          <w:sz w:val="52"/>
          <w:szCs w:val="52"/>
        </w:rPr>
      </w:pPr>
      <w:bookmarkStart w:colFirst="0" w:colLast="0" w:name="_heading=h.tvlwoecvq5vu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</w:rPr>
        <w:drawing>
          <wp:inline distB="114300" distT="114300" distL="114300" distR="114300">
            <wp:extent cx="1063787" cy="146124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3787" cy="14612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rPr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rPr>
          <w:rFonts w:ascii="Calibri" w:cs="Calibri" w:eastAsia="Calibri" w:hAnsi="Calibri"/>
          <w:b w:val="1"/>
          <w:bCs w:val="1"/>
          <w:color w:val="000000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52"/>
          <w:szCs w:val="52"/>
          <w:rtl w:val="0"/>
        </w:rPr>
        <w:t xml:space="preserve">Calendar for the 2026 – 2027 School Year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spacing w:after="12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48"/>
                <w:szCs w:val="48"/>
                <w:rtl w:val="0"/>
              </w:rPr>
              <w:t xml:space="preserve">TERM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School Year Begins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Thurs 27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Aug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Mid-Term Break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Fri 23rd Oct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School Reopens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Mon 2nd Nov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bookmarkStart w:colFirst="0" w:colLast="0" w:name="_heading=h.98v9b2ba7ah" w:id="1"/>
            <w:bookmarkEnd w:id="1"/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Christmas Holidays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Tues 22nd Dec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after="12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48"/>
                <w:szCs w:val="48"/>
                <w:rtl w:val="0"/>
              </w:rPr>
              <w:t xml:space="preserve">TERM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School Reopens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Wed 6th Jan 2027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St. Brigid's Day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Mon 1st Feb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Mid-Term Break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Thurs 18th Feb &amp; Fri 19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Feb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12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School Reopens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Mon 22nd Feb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St. Patrick's Day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Wed 17th Mar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School Reopens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Thurs 18th Mar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Easter Holidays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Fri 19th March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after="12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48"/>
                <w:szCs w:val="48"/>
                <w:rtl w:val="0"/>
              </w:rPr>
              <w:t xml:space="preserve">TERM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School Reopens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Mon 5th Apr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May Bank Holiday Mid Term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- 7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May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School Reopens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Mon 10th May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June Bank Holiday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Mon 7th June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Summer Holidays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Fri 25th June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120" w:before="280" w:lineRule="auto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IE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RdBFPAfDSZJX9EOkGO/md8+JNA==">CgMxLjAyDmgudHZsd29lY3ZxNXZ1Mg1oLjk4djliMmJhN2FoOAByITE5OC1ucHpyTkVPYTdBaHptcUVOZElWdW5GMm54cHNaSA==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